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E0" w:rsidRDefault="00E23CE0" w:rsidP="00E23CE0">
      <w:pPr>
        <w:ind w:firstLine="5670"/>
        <w:jc w:val="right"/>
        <w:rPr>
          <w:color w:val="000000"/>
          <w:sz w:val="22"/>
          <w:szCs w:val="22"/>
        </w:rPr>
      </w:pPr>
      <w:bookmarkStart w:id="0" w:name="_GoBack"/>
      <w:bookmarkEnd w:id="0"/>
    </w:p>
    <w:p w:rsidR="00E23CE0" w:rsidRDefault="007A5A07" w:rsidP="00E23CE0">
      <w:pPr>
        <w:spacing w:after="120"/>
        <w:ind w:left="567" w:right="56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№1</w:t>
      </w:r>
      <w:r w:rsidR="00E23CE0" w:rsidRPr="0035726B">
        <w:rPr>
          <w:color w:val="000000"/>
          <w:sz w:val="22"/>
          <w:szCs w:val="22"/>
        </w:rPr>
        <w:t xml:space="preserve"> к Тендерной документации</w:t>
      </w:r>
    </w:p>
    <w:p w:rsidR="00E23CE0" w:rsidRPr="002B7451" w:rsidRDefault="00E23CE0" w:rsidP="00E23CE0">
      <w:pPr>
        <w:jc w:val="center"/>
        <w:outlineLvl w:val="0"/>
        <w:rPr>
          <w:b/>
        </w:rPr>
      </w:pPr>
      <w:r w:rsidRPr="00AF5E1D">
        <w:rPr>
          <w:b/>
          <w:bCs/>
          <w:sz w:val="32"/>
          <w:szCs w:val="32"/>
        </w:rPr>
        <w:t>Техническая спецификация</w:t>
      </w: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</w:t>
      </w:r>
    </w:p>
    <w:p w:rsidR="00E23CE0" w:rsidRDefault="00E23CE0" w:rsidP="00E23CE0">
      <w:pPr>
        <w:jc w:val="center"/>
        <w:rPr>
          <w:b/>
        </w:rPr>
      </w:pPr>
      <w:r w:rsidRPr="003A12CD">
        <w:rPr>
          <w:b/>
          <w:bCs/>
          <w:spacing w:val="-1"/>
        </w:rPr>
        <w:t xml:space="preserve">на </w:t>
      </w:r>
      <w:r w:rsidRPr="003A12CD">
        <w:rPr>
          <w:b/>
        </w:rPr>
        <w:t xml:space="preserve">закуп услуг по аренде офисного помещения  </w:t>
      </w:r>
    </w:p>
    <w:p w:rsidR="00E23CE0" w:rsidRPr="009E2DA6" w:rsidRDefault="00E23CE0" w:rsidP="00E23CE0">
      <w:pPr>
        <w:jc w:val="center"/>
        <w:rPr>
          <w:b/>
          <w:lang w:val="en-US"/>
        </w:rPr>
      </w:pPr>
      <w:r w:rsidRPr="003A12CD">
        <w:rPr>
          <w:b/>
        </w:rPr>
        <w:t>для</w:t>
      </w:r>
      <w:r w:rsidRPr="009E2DA6">
        <w:rPr>
          <w:b/>
          <w:lang w:val="en-US"/>
        </w:rPr>
        <w:t xml:space="preserve"> </w:t>
      </w:r>
      <w:r w:rsidR="009E2DA6">
        <w:rPr>
          <w:b/>
        </w:rPr>
        <w:t>ТОО</w:t>
      </w:r>
      <w:r w:rsidR="009E2DA6" w:rsidRPr="009E2DA6">
        <w:rPr>
          <w:b/>
          <w:lang w:val="en-US"/>
        </w:rPr>
        <w:t xml:space="preserve"> «</w:t>
      </w:r>
      <w:proofErr w:type="spellStart"/>
      <w:r w:rsidR="009E2DA6">
        <w:rPr>
          <w:b/>
          <w:lang w:val="en-US"/>
        </w:rPr>
        <w:t>Ereymentau</w:t>
      </w:r>
      <w:proofErr w:type="spellEnd"/>
      <w:r w:rsidR="009E2DA6">
        <w:rPr>
          <w:b/>
          <w:lang w:val="en-US"/>
        </w:rPr>
        <w:t xml:space="preserve"> Win Power</w:t>
      </w:r>
      <w:r w:rsidR="009E2DA6" w:rsidRPr="009E2DA6">
        <w:rPr>
          <w:b/>
          <w:lang w:val="en-US"/>
        </w:rPr>
        <w:t>»</w:t>
      </w:r>
    </w:p>
    <w:p w:rsidR="00E23CE0" w:rsidRPr="009E2DA6" w:rsidRDefault="00E23CE0" w:rsidP="00E23CE0">
      <w:pPr>
        <w:spacing w:after="120"/>
        <w:rPr>
          <w:b/>
          <w:lang w:val="en-US"/>
        </w:rPr>
      </w:pPr>
    </w:p>
    <w:p w:rsidR="00E23CE0" w:rsidRPr="003A12CD" w:rsidRDefault="00E23CE0" w:rsidP="00E23CE0">
      <w:pPr>
        <w:spacing w:after="120"/>
        <w:rPr>
          <w:b/>
        </w:rPr>
      </w:pPr>
      <w:r w:rsidRPr="003A12CD">
        <w:rPr>
          <w:b/>
        </w:rPr>
        <w:t>1)  Полное описание и требуемые технические и качественные характеристики закупаемых услуг:</w:t>
      </w:r>
    </w:p>
    <w:tbl>
      <w:tblPr>
        <w:tblW w:w="10375" w:type="dxa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338"/>
        <w:gridCol w:w="1417"/>
      </w:tblGrid>
      <w:tr w:rsidR="000A05CA" w:rsidRPr="00F812C1" w:rsidTr="00FA25CD">
        <w:tc>
          <w:tcPr>
            <w:tcW w:w="1620" w:type="dxa"/>
          </w:tcPr>
          <w:p w:rsidR="000A05CA" w:rsidRPr="00F812C1" w:rsidRDefault="000A05CA" w:rsidP="00FA25CD">
            <w:pPr>
              <w:jc w:val="center"/>
              <w:rPr>
                <w:b/>
              </w:rPr>
            </w:pPr>
            <w:r w:rsidRPr="00F812C1">
              <w:rPr>
                <w:b/>
                <w:color w:val="000000"/>
                <w:spacing w:val="3"/>
              </w:rPr>
              <w:t>Наименова</w:t>
            </w:r>
            <w:r w:rsidRPr="00F812C1">
              <w:rPr>
                <w:b/>
                <w:color w:val="000000"/>
                <w:spacing w:val="4"/>
              </w:rPr>
              <w:t>ние услуг</w:t>
            </w:r>
          </w:p>
        </w:tc>
        <w:tc>
          <w:tcPr>
            <w:tcW w:w="7338" w:type="dxa"/>
          </w:tcPr>
          <w:p w:rsidR="000A05CA" w:rsidRPr="00F812C1" w:rsidRDefault="000A05CA" w:rsidP="00FA25CD">
            <w:pPr>
              <w:jc w:val="center"/>
              <w:rPr>
                <w:b/>
              </w:rPr>
            </w:pPr>
            <w:r w:rsidRPr="00F812C1">
              <w:rPr>
                <w:b/>
                <w:color w:val="000000"/>
                <w:spacing w:val="7"/>
              </w:rPr>
              <w:t xml:space="preserve">Параметры </w:t>
            </w:r>
          </w:p>
        </w:tc>
        <w:tc>
          <w:tcPr>
            <w:tcW w:w="1417" w:type="dxa"/>
          </w:tcPr>
          <w:p w:rsidR="000A05CA" w:rsidRPr="00F812C1" w:rsidRDefault="000A05CA" w:rsidP="00FA25CD">
            <w:pPr>
              <w:jc w:val="center"/>
              <w:rPr>
                <w:b/>
              </w:rPr>
            </w:pPr>
            <w:r w:rsidRPr="00F812C1">
              <w:rPr>
                <w:b/>
                <w:color w:val="000000"/>
              </w:rPr>
              <w:t xml:space="preserve">Место </w:t>
            </w:r>
            <w:r w:rsidRPr="00F812C1">
              <w:rPr>
                <w:b/>
                <w:color w:val="000000"/>
                <w:spacing w:val="-4"/>
              </w:rPr>
              <w:t>оказания</w:t>
            </w:r>
            <w:r w:rsidRPr="00F812C1">
              <w:rPr>
                <w:b/>
                <w:color w:val="000000"/>
                <w:spacing w:val="-4"/>
              </w:rPr>
              <w:br/>
            </w:r>
            <w:r w:rsidRPr="00F812C1">
              <w:rPr>
                <w:b/>
                <w:color w:val="000000"/>
                <w:spacing w:val="1"/>
              </w:rPr>
              <w:t>услуг</w:t>
            </w:r>
          </w:p>
        </w:tc>
      </w:tr>
      <w:tr w:rsidR="000A05CA" w:rsidRPr="00F812C1" w:rsidTr="00FA25CD">
        <w:tc>
          <w:tcPr>
            <w:tcW w:w="1620" w:type="dxa"/>
          </w:tcPr>
          <w:p w:rsidR="000A05CA" w:rsidRPr="00F812C1" w:rsidRDefault="000A05CA" w:rsidP="00FA25CD">
            <w:pPr>
              <w:rPr>
                <w:color w:val="000000"/>
                <w:spacing w:val="3"/>
              </w:rPr>
            </w:pPr>
            <w:r w:rsidRPr="00F812C1">
              <w:rPr>
                <w:color w:val="000000"/>
                <w:spacing w:val="3"/>
              </w:rPr>
              <w:t>Аренда офисного помещения</w:t>
            </w:r>
          </w:p>
          <w:p w:rsidR="000A05CA" w:rsidRPr="00F812C1" w:rsidRDefault="000A05CA" w:rsidP="00FA25CD">
            <w:pPr>
              <w:tabs>
                <w:tab w:val="left" w:pos="9639"/>
              </w:tabs>
              <w:spacing w:line="218" w:lineRule="auto"/>
              <w:ind w:right="-48"/>
              <w:rPr>
                <w:color w:val="000000"/>
                <w:spacing w:val="3"/>
              </w:rPr>
            </w:pPr>
          </w:p>
        </w:tc>
        <w:tc>
          <w:tcPr>
            <w:tcW w:w="7338" w:type="dxa"/>
          </w:tcPr>
          <w:p w:rsidR="000A05CA" w:rsidRPr="00F812C1" w:rsidRDefault="000A05CA" w:rsidP="00FA25CD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 xml:space="preserve">Общая полезная площадь должна составлять не менее </w:t>
            </w:r>
            <w:r w:rsidR="00AC10B1">
              <w:rPr>
                <w:b/>
                <w:bCs/>
                <w:color w:val="000000"/>
                <w:spacing w:val="-1"/>
              </w:rPr>
              <w:t>2</w:t>
            </w:r>
            <w:r w:rsidR="00E37B4B" w:rsidRPr="00E37B4B">
              <w:rPr>
                <w:b/>
                <w:bCs/>
                <w:color w:val="000000"/>
                <w:spacing w:val="-1"/>
              </w:rPr>
              <w:t>16</w:t>
            </w:r>
            <w:r w:rsidRPr="00F812C1">
              <w:rPr>
                <w:b/>
                <w:bCs/>
                <w:color w:val="000000"/>
                <w:spacing w:val="-1"/>
              </w:rPr>
              <w:t xml:space="preserve"> </w:t>
            </w:r>
            <w:proofErr w:type="spellStart"/>
            <w:r w:rsidRPr="00F812C1">
              <w:rPr>
                <w:b/>
                <w:bCs/>
                <w:color w:val="000000"/>
                <w:spacing w:val="-1"/>
              </w:rPr>
              <w:t>кв.м</w:t>
            </w:r>
            <w:proofErr w:type="spellEnd"/>
            <w:r w:rsidRPr="00F812C1">
              <w:rPr>
                <w:b/>
                <w:bCs/>
                <w:color w:val="000000"/>
                <w:spacing w:val="-1"/>
              </w:rPr>
              <w:t xml:space="preserve">  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0226CE">
              <w:rPr>
                <w:b/>
                <w:bCs/>
                <w:color w:val="000000"/>
                <w:spacing w:val="-1"/>
              </w:rPr>
              <w:t>Срок оказания услуг:</w:t>
            </w:r>
            <w:r w:rsidRPr="00F812C1">
              <w:rPr>
                <w:bCs/>
                <w:color w:val="000000"/>
                <w:spacing w:val="-1"/>
              </w:rPr>
              <w:t xml:space="preserve"> с 01.0</w:t>
            </w:r>
            <w:r w:rsidR="009658F9">
              <w:rPr>
                <w:bCs/>
                <w:color w:val="000000"/>
                <w:spacing w:val="-1"/>
              </w:rPr>
              <w:t>6</w:t>
            </w:r>
            <w:r w:rsidRPr="00F812C1">
              <w:rPr>
                <w:bCs/>
                <w:color w:val="000000"/>
                <w:spacing w:val="-1"/>
              </w:rPr>
              <w:t>.201</w:t>
            </w:r>
            <w:r w:rsidR="00E53874">
              <w:rPr>
                <w:bCs/>
                <w:color w:val="000000"/>
                <w:spacing w:val="-1"/>
              </w:rPr>
              <w:t>8</w:t>
            </w:r>
            <w:r w:rsidRPr="00F812C1">
              <w:rPr>
                <w:bCs/>
                <w:color w:val="000000"/>
                <w:spacing w:val="-1"/>
              </w:rPr>
              <w:t xml:space="preserve"> до 31.12.201</w:t>
            </w:r>
            <w:r w:rsidR="00E53874">
              <w:rPr>
                <w:bCs/>
                <w:color w:val="000000"/>
                <w:spacing w:val="-1"/>
              </w:rPr>
              <w:t>8</w:t>
            </w:r>
            <w:r w:rsidRPr="00F812C1">
              <w:rPr>
                <w:bCs/>
                <w:color w:val="000000"/>
                <w:spacing w:val="-1"/>
              </w:rPr>
              <w:t xml:space="preserve"> года</w:t>
            </w:r>
          </w:p>
          <w:p w:rsidR="00FC3DD2" w:rsidRDefault="000226CE" w:rsidP="000226CE">
            <w:pPr>
              <w:tabs>
                <w:tab w:val="left" w:pos="372"/>
              </w:tabs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>Система контроля доступа в здание:</w:t>
            </w:r>
            <w:r>
              <w:rPr>
                <w:b/>
                <w:bCs/>
                <w:color w:val="000000"/>
                <w:spacing w:val="-1"/>
              </w:rPr>
              <w:t xml:space="preserve"> </w:t>
            </w:r>
            <w:r w:rsidR="000A05CA">
              <w:rPr>
                <w:bCs/>
                <w:color w:val="000000"/>
                <w:spacing w:val="-1"/>
              </w:rPr>
              <w:t>г</w:t>
            </w:r>
            <w:r w:rsidR="009658F9">
              <w:rPr>
                <w:bCs/>
                <w:color w:val="000000"/>
                <w:spacing w:val="-1"/>
              </w:rPr>
              <w:t xml:space="preserve">ород </w:t>
            </w:r>
            <w:r w:rsidR="00175FE6">
              <w:rPr>
                <w:bCs/>
                <w:color w:val="000000"/>
                <w:spacing w:val="-1"/>
              </w:rPr>
              <w:t>Астана</w:t>
            </w:r>
            <w:r w:rsidR="00FC3DD2">
              <w:rPr>
                <w:bCs/>
                <w:color w:val="000000"/>
                <w:spacing w:val="-1"/>
              </w:rPr>
              <w:t>.</w:t>
            </w:r>
          </w:p>
          <w:p w:rsidR="000A05CA" w:rsidRPr="00F812C1" w:rsidRDefault="00FC3DD2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Офисное помещение должно быть расположено</w:t>
            </w:r>
            <w:r w:rsidR="000A05CA" w:rsidRPr="00F812C1">
              <w:rPr>
                <w:bCs/>
                <w:color w:val="000000"/>
                <w:spacing w:val="-1"/>
              </w:rPr>
              <w:t xml:space="preserve"> </w:t>
            </w:r>
            <w:r w:rsidR="00E37B4B" w:rsidRPr="00176FAD">
              <w:rPr>
                <w:bCs/>
                <w:color w:val="000000"/>
                <w:spacing w:val="-1"/>
              </w:rPr>
              <w:t>на л</w:t>
            </w:r>
            <w:r w:rsidR="00E37B4B">
              <w:rPr>
                <w:bCs/>
                <w:color w:val="000000"/>
                <w:spacing w:val="-1"/>
              </w:rPr>
              <w:t>евом берегу</w:t>
            </w:r>
            <w:r w:rsidR="00175FE6">
              <w:rPr>
                <w:bCs/>
                <w:color w:val="000000"/>
                <w:spacing w:val="-1"/>
              </w:rPr>
              <w:t xml:space="preserve"> Астаны</w:t>
            </w:r>
            <w:r w:rsidR="000226CE">
              <w:rPr>
                <w:bCs/>
                <w:color w:val="000000"/>
                <w:spacing w:val="-1"/>
              </w:rPr>
              <w:t>, в деловом центре города, на первом-втором этажах здания.</w:t>
            </w:r>
          </w:p>
          <w:p w:rsidR="00885F21" w:rsidRPr="005647A5" w:rsidRDefault="00885F21" w:rsidP="00885F21">
            <w:pPr>
              <w:shd w:val="clear" w:color="auto" w:fill="FFFFFF"/>
              <w:rPr>
                <w:bCs/>
                <w:color w:val="000000"/>
                <w:spacing w:val="-1"/>
              </w:rPr>
            </w:pPr>
            <w:r w:rsidRPr="005647A5">
              <w:rPr>
                <w:bCs/>
                <w:color w:val="000000"/>
                <w:spacing w:val="-1"/>
              </w:rPr>
              <w:t>Состав помещений:</w:t>
            </w:r>
          </w:p>
          <w:p w:rsidR="00885F21" w:rsidRPr="005647A5" w:rsidRDefault="00885F21" w:rsidP="00885F21">
            <w:pPr>
              <w:shd w:val="clear" w:color="auto" w:fill="FFFFFF"/>
              <w:rPr>
                <w:bCs/>
                <w:color w:val="000000"/>
                <w:spacing w:val="-1"/>
              </w:rPr>
            </w:pPr>
            <w:r w:rsidRPr="005647A5">
              <w:rPr>
                <w:bCs/>
                <w:color w:val="000000"/>
                <w:spacing w:val="-1"/>
              </w:rPr>
              <w:t xml:space="preserve">кабинет руководителя с санузлом, </w:t>
            </w:r>
          </w:p>
          <w:p w:rsidR="00885F21" w:rsidRPr="005647A5" w:rsidRDefault="00885F21" w:rsidP="00885F21">
            <w:pPr>
              <w:shd w:val="clear" w:color="auto" w:fill="FFFFFF"/>
              <w:rPr>
                <w:bCs/>
                <w:color w:val="000000"/>
                <w:spacing w:val="-1"/>
              </w:rPr>
            </w:pPr>
            <w:r w:rsidRPr="005647A5">
              <w:rPr>
                <w:bCs/>
                <w:color w:val="000000"/>
                <w:spacing w:val="-1"/>
              </w:rPr>
              <w:t>кабинеты для 3 заместителей,</w:t>
            </w:r>
          </w:p>
          <w:p w:rsidR="00885F21" w:rsidRPr="005647A5" w:rsidRDefault="009658F9" w:rsidP="00885F21">
            <w:pPr>
              <w:shd w:val="clear" w:color="auto" w:fill="FFFFFF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помещение/я для 14 работников (отдельные кабинеты и/или</w:t>
            </w:r>
            <w:r w:rsidR="00885F21" w:rsidRPr="005647A5">
              <w:rPr>
                <w:bCs/>
                <w:color w:val="000000"/>
                <w:spacing w:val="-1"/>
              </w:rPr>
              <w:t xml:space="preserve"> </w:t>
            </w:r>
            <w:proofErr w:type="spellStart"/>
            <w:r w:rsidRPr="009658F9">
              <w:rPr>
                <w:color w:val="000000"/>
                <w:spacing w:val="-1"/>
              </w:rPr>
              <w:t>Open</w:t>
            </w:r>
            <w:proofErr w:type="spellEnd"/>
            <w:r w:rsidRPr="009658F9">
              <w:rPr>
                <w:color w:val="000000"/>
                <w:spacing w:val="-1"/>
              </w:rPr>
              <w:t xml:space="preserve"> </w:t>
            </w:r>
            <w:proofErr w:type="spellStart"/>
            <w:r w:rsidRPr="009658F9">
              <w:rPr>
                <w:color w:val="000000"/>
                <w:spacing w:val="-1"/>
              </w:rPr>
              <w:t>Space</w:t>
            </w:r>
            <w:proofErr w:type="spellEnd"/>
            <w:r>
              <w:rPr>
                <w:color w:val="000000"/>
                <w:spacing w:val="-1"/>
              </w:rPr>
              <w:t>),</w:t>
            </w:r>
          </w:p>
          <w:p w:rsidR="00885F21" w:rsidRPr="005647A5" w:rsidRDefault="00885F21" w:rsidP="00885F21">
            <w:pPr>
              <w:shd w:val="clear" w:color="auto" w:fill="FFFFFF"/>
              <w:rPr>
                <w:bCs/>
                <w:color w:val="000000"/>
                <w:spacing w:val="-1"/>
              </w:rPr>
            </w:pPr>
            <w:r w:rsidRPr="005647A5">
              <w:rPr>
                <w:bCs/>
                <w:color w:val="000000"/>
                <w:spacing w:val="-1"/>
              </w:rPr>
              <w:t>серверная комната,</w:t>
            </w:r>
          </w:p>
          <w:p w:rsidR="00885F21" w:rsidRPr="005647A5" w:rsidRDefault="00FC3DD2" w:rsidP="00885F21">
            <w:pPr>
              <w:shd w:val="clear" w:color="auto" w:fill="FFFFFF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складское помещение на территории офиса</w:t>
            </w:r>
            <w:r w:rsidR="00885F21" w:rsidRPr="005647A5">
              <w:rPr>
                <w:bCs/>
                <w:color w:val="000000"/>
                <w:spacing w:val="-1"/>
              </w:rPr>
              <w:t>.</w:t>
            </w:r>
          </w:p>
          <w:p w:rsidR="00AC10B1" w:rsidRDefault="00AC10B1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Офисные помещения (кабинеты) в чистовой отделке, должны располагаться в непосредственной близости друг от друга</w:t>
            </w:r>
            <w:r w:rsidR="00AC10B1">
              <w:rPr>
                <w:bCs/>
                <w:color w:val="000000"/>
                <w:spacing w:val="-1"/>
              </w:rPr>
              <w:t xml:space="preserve">, </w:t>
            </w:r>
            <w:r w:rsidRPr="00F812C1">
              <w:rPr>
                <w:bCs/>
                <w:color w:val="000000"/>
                <w:spacing w:val="-1"/>
              </w:rPr>
              <w:t>и</w:t>
            </w:r>
            <w:r w:rsidR="00AC10B1">
              <w:rPr>
                <w:bCs/>
                <w:color w:val="000000"/>
                <w:spacing w:val="-1"/>
              </w:rPr>
              <w:t xml:space="preserve"> наличие</w:t>
            </w:r>
            <w:r w:rsidRPr="00F812C1">
              <w:rPr>
                <w:bCs/>
                <w:color w:val="000000"/>
                <w:spacing w:val="-1"/>
              </w:rPr>
              <w:t xml:space="preserve"> жалюзи</w:t>
            </w:r>
            <w:r w:rsidR="00AC10B1">
              <w:rPr>
                <w:bCs/>
                <w:color w:val="000000"/>
                <w:spacing w:val="-1"/>
              </w:rPr>
              <w:t xml:space="preserve"> (рол-штор</w:t>
            </w:r>
            <w:r w:rsidR="00E37B4B">
              <w:rPr>
                <w:bCs/>
                <w:color w:val="000000"/>
                <w:spacing w:val="-1"/>
              </w:rPr>
              <w:t xml:space="preserve"> или штор</w:t>
            </w:r>
            <w:r w:rsidR="00AC10B1">
              <w:rPr>
                <w:bCs/>
                <w:color w:val="000000"/>
                <w:spacing w:val="-1"/>
              </w:rPr>
              <w:t>) на окнах</w:t>
            </w:r>
            <w:r w:rsidRPr="00F812C1">
              <w:rPr>
                <w:bCs/>
                <w:color w:val="000000"/>
                <w:spacing w:val="-1"/>
              </w:rPr>
              <w:t>.</w:t>
            </w:r>
          </w:p>
          <w:p w:rsidR="00E37B4B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Обязательно наличие </w:t>
            </w:r>
            <w:r w:rsidR="00AC10B1">
              <w:rPr>
                <w:bCs/>
                <w:color w:val="000000"/>
                <w:spacing w:val="-1"/>
              </w:rPr>
              <w:t>с</w:t>
            </w:r>
            <w:r w:rsidRPr="00F812C1">
              <w:rPr>
                <w:bCs/>
                <w:color w:val="000000"/>
                <w:spacing w:val="-1"/>
              </w:rPr>
              <w:t>ерверн</w:t>
            </w:r>
            <w:r w:rsidR="00E37B4B">
              <w:rPr>
                <w:bCs/>
                <w:color w:val="000000"/>
                <w:spacing w:val="-1"/>
              </w:rPr>
              <w:t>ой</w:t>
            </w:r>
            <w:r w:rsidRPr="00F812C1">
              <w:rPr>
                <w:bCs/>
                <w:color w:val="000000"/>
                <w:spacing w:val="-1"/>
              </w:rPr>
              <w:t xml:space="preserve"> комнат</w:t>
            </w:r>
            <w:r w:rsidR="00E37B4B">
              <w:rPr>
                <w:bCs/>
                <w:color w:val="000000"/>
                <w:spacing w:val="-1"/>
              </w:rPr>
              <w:t>ы</w:t>
            </w:r>
            <w:r w:rsidRPr="00F812C1">
              <w:rPr>
                <w:bCs/>
                <w:color w:val="000000"/>
                <w:spacing w:val="-1"/>
              </w:rPr>
              <w:t xml:space="preserve"> не менее </w:t>
            </w:r>
            <w:r w:rsidR="00B66830">
              <w:rPr>
                <w:bCs/>
                <w:color w:val="000000"/>
                <w:spacing w:val="-1"/>
              </w:rPr>
              <w:t>4</w:t>
            </w:r>
            <w:r w:rsidRPr="00F812C1">
              <w:rPr>
                <w:bCs/>
                <w:color w:val="000000"/>
                <w:spacing w:val="-1"/>
              </w:rPr>
              <w:t xml:space="preserve"> </w:t>
            </w:r>
            <w:proofErr w:type="spellStart"/>
            <w:r w:rsidRPr="00F812C1">
              <w:rPr>
                <w:bCs/>
                <w:color w:val="000000"/>
                <w:spacing w:val="-1"/>
              </w:rPr>
              <w:t>кв</w:t>
            </w:r>
            <w:proofErr w:type="spellEnd"/>
            <w:r w:rsidRPr="00F812C1">
              <w:rPr>
                <w:bCs/>
                <w:color w:val="000000"/>
                <w:spacing w:val="-1"/>
              </w:rPr>
              <w:t xml:space="preserve"> метра</w:t>
            </w:r>
            <w:r w:rsidR="00E37B4B">
              <w:rPr>
                <w:bCs/>
                <w:color w:val="000000"/>
                <w:spacing w:val="-1"/>
              </w:rPr>
              <w:t>.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Санузлы: отдельно для мужчин и женщин</w:t>
            </w:r>
            <w:r w:rsidR="002C2097">
              <w:rPr>
                <w:bCs/>
                <w:color w:val="000000"/>
                <w:spacing w:val="-1"/>
              </w:rPr>
              <w:t xml:space="preserve"> на этаже</w:t>
            </w:r>
            <w:r w:rsidRPr="00F812C1">
              <w:rPr>
                <w:bCs/>
                <w:color w:val="000000"/>
                <w:spacing w:val="-1"/>
              </w:rPr>
              <w:t xml:space="preserve">. 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</w:p>
          <w:p w:rsidR="000226CE" w:rsidRDefault="000A05CA" w:rsidP="00FC3DD2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>Охрана офиса:</w:t>
            </w:r>
            <w:r w:rsidRPr="00F812C1">
              <w:rPr>
                <w:bCs/>
                <w:color w:val="000000"/>
                <w:spacing w:val="-1"/>
              </w:rPr>
              <w:t xml:space="preserve"> </w:t>
            </w:r>
            <w:r w:rsidR="00AC10B1">
              <w:rPr>
                <w:bCs/>
                <w:color w:val="000000"/>
                <w:spacing w:val="-1"/>
              </w:rPr>
              <w:t>должна быть н</w:t>
            </w:r>
            <w:r w:rsidR="00FC3DD2">
              <w:rPr>
                <w:bCs/>
                <w:color w:val="000000"/>
                <w:spacing w:val="-1"/>
              </w:rPr>
              <w:t>а входе в здание</w:t>
            </w:r>
            <w:r w:rsidR="000226CE">
              <w:rPr>
                <w:bCs/>
                <w:color w:val="000000"/>
                <w:spacing w:val="-1"/>
              </w:rPr>
              <w:t>.</w:t>
            </w:r>
          </w:p>
          <w:p w:rsidR="000226CE" w:rsidRDefault="000226CE" w:rsidP="00FC3DD2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</w:p>
          <w:p w:rsidR="000A05CA" w:rsidRPr="00F812C1" w:rsidRDefault="000226CE" w:rsidP="000226CE">
            <w:pPr>
              <w:tabs>
                <w:tab w:val="left" w:pos="372"/>
              </w:tabs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>Система контроля доступа в здание:</w:t>
            </w:r>
            <w:r>
              <w:rPr>
                <w:b/>
                <w:bCs/>
                <w:color w:val="000000"/>
                <w:spacing w:val="-1"/>
              </w:rPr>
              <w:t xml:space="preserve"> </w:t>
            </w:r>
            <w:r w:rsidR="00FC3DD2">
              <w:rPr>
                <w:bCs/>
                <w:color w:val="000000"/>
                <w:spacing w:val="-1"/>
              </w:rPr>
              <w:t>ф</w:t>
            </w:r>
            <w:r w:rsidR="000A05CA" w:rsidRPr="00F812C1">
              <w:rPr>
                <w:bCs/>
                <w:color w:val="000000"/>
                <w:spacing w:val="-1"/>
              </w:rPr>
              <w:t>ото-видео фиксация и видео наблюдени</w:t>
            </w:r>
            <w:r w:rsidR="00E37B4B">
              <w:rPr>
                <w:bCs/>
                <w:color w:val="000000"/>
                <w:spacing w:val="-1"/>
              </w:rPr>
              <w:t>е на входах и выходах в здание</w:t>
            </w:r>
            <w:r w:rsidR="00FC3DD2">
              <w:rPr>
                <w:bCs/>
                <w:color w:val="000000"/>
                <w:spacing w:val="-1"/>
              </w:rPr>
              <w:t xml:space="preserve"> и на этаже/ах размещения</w:t>
            </w:r>
            <w:r w:rsidR="00E37B4B">
              <w:rPr>
                <w:bCs/>
                <w:color w:val="000000"/>
                <w:spacing w:val="-1"/>
              </w:rPr>
              <w:t>.</w:t>
            </w:r>
          </w:p>
          <w:p w:rsidR="000A05CA" w:rsidRPr="00F812C1" w:rsidRDefault="000A05CA" w:rsidP="00FA25CD">
            <w:pPr>
              <w:jc w:val="both"/>
              <w:rPr>
                <w:b/>
                <w:bCs/>
                <w:color w:val="000000"/>
                <w:spacing w:val="-1"/>
              </w:rPr>
            </w:pPr>
          </w:p>
          <w:p w:rsidR="000A05CA" w:rsidRPr="00580E00" w:rsidRDefault="000A05CA" w:rsidP="00FA25CD">
            <w:pPr>
              <w:jc w:val="both"/>
              <w:rPr>
                <w:b/>
                <w:bCs/>
                <w:color w:val="000000"/>
                <w:spacing w:val="-1"/>
              </w:rPr>
            </w:pPr>
            <w:r w:rsidRPr="00580E00">
              <w:rPr>
                <w:b/>
                <w:bCs/>
                <w:color w:val="000000"/>
                <w:spacing w:val="-1"/>
              </w:rPr>
              <w:t>Лифты:</w:t>
            </w:r>
          </w:p>
          <w:p w:rsidR="000A05CA" w:rsidRPr="00F812C1" w:rsidRDefault="00FC3DD2" w:rsidP="00FA25CD">
            <w:pPr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Наличие лифта</w:t>
            </w:r>
            <w:r w:rsidR="000A05CA" w:rsidRPr="00F812C1">
              <w:rPr>
                <w:bCs/>
                <w:color w:val="000000"/>
                <w:spacing w:val="-1"/>
              </w:rPr>
              <w:t xml:space="preserve">, с максимальной загрузкой не менее </w:t>
            </w:r>
            <w:r w:rsidR="00175FE6">
              <w:rPr>
                <w:bCs/>
                <w:color w:val="000000"/>
                <w:spacing w:val="-1"/>
              </w:rPr>
              <w:t>5</w:t>
            </w:r>
            <w:r w:rsidR="000A05CA" w:rsidRPr="00F812C1">
              <w:rPr>
                <w:bCs/>
                <w:color w:val="000000"/>
                <w:spacing w:val="-1"/>
              </w:rPr>
              <w:t xml:space="preserve"> человек. В соответствии с ГОСТами, экологической и промышленной техникой безопасности.</w:t>
            </w:r>
          </w:p>
          <w:p w:rsidR="000A05CA" w:rsidRPr="00F812C1" w:rsidRDefault="000A05CA" w:rsidP="00FA25CD">
            <w:pPr>
              <w:tabs>
                <w:tab w:val="left" w:pos="372"/>
              </w:tabs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>Инженерно-технический раздел: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Теплоснабжение, отопление, вентиляция, кондиционирование воздуха, горячее и холодное водоснабжение, канализация, сантехника.  </w:t>
            </w:r>
          </w:p>
          <w:p w:rsidR="000A05CA" w:rsidRPr="00F812C1" w:rsidRDefault="000A05CA" w:rsidP="00FA25CD">
            <w:pPr>
              <w:widowControl w:val="0"/>
              <w:shd w:val="clear" w:color="auto" w:fill="FFFFFF"/>
              <w:tabs>
                <w:tab w:val="left" w:pos="432"/>
                <w:tab w:val="num" w:pos="972"/>
              </w:tabs>
              <w:autoSpaceDE w:val="0"/>
              <w:autoSpaceDN w:val="0"/>
              <w:adjustRightInd w:val="0"/>
              <w:ind w:left="72"/>
              <w:jc w:val="both"/>
              <w:rPr>
                <w:bCs/>
                <w:color w:val="000000"/>
                <w:spacing w:val="-1"/>
              </w:rPr>
            </w:pPr>
          </w:p>
          <w:p w:rsidR="000A05CA" w:rsidRPr="00F812C1" w:rsidRDefault="000A05CA" w:rsidP="00FA25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 xml:space="preserve">Серверное помещение:  </w:t>
            </w:r>
          </w:p>
          <w:p w:rsidR="000A05CA" w:rsidRPr="00F812C1" w:rsidRDefault="000A05CA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  а) Размер </w:t>
            </w:r>
            <w:r w:rsidR="00B66830" w:rsidRPr="00F812C1">
              <w:rPr>
                <w:bCs/>
                <w:color w:val="000000"/>
                <w:spacing w:val="-1"/>
              </w:rPr>
              <w:t>помещения минимум</w:t>
            </w:r>
            <w:r w:rsidRPr="00F812C1">
              <w:rPr>
                <w:bCs/>
                <w:color w:val="000000"/>
                <w:spacing w:val="-1"/>
              </w:rPr>
              <w:t xml:space="preserve"> </w:t>
            </w:r>
            <w:r w:rsidR="00B66830">
              <w:rPr>
                <w:bCs/>
                <w:color w:val="000000"/>
                <w:spacing w:val="-1"/>
              </w:rPr>
              <w:t>4 кв. метра</w:t>
            </w:r>
            <w:r w:rsidRPr="00F812C1">
              <w:rPr>
                <w:bCs/>
                <w:color w:val="000000"/>
                <w:spacing w:val="-1"/>
              </w:rPr>
              <w:t>;</w:t>
            </w:r>
          </w:p>
          <w:p w:rsidR="000A05CA" w:rsidRPr="00F812C1" w:rsidRDefault="000A05CA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  б) Минимальная высота помещения с учетом настланного (</w:t>
            </w:r>
            <w:proofErr w:type="spellStart"/>
            <w:r w:rsidRPr="00F812C1">
              <w:rPr>
                <w:bCs/>
                <w:color w:val="000000"/>
                <w:spacing w:val="-1"/>
              </w:rPr>
              <w:t>фальш</w:t>
            </w:r>
            <w:proofErr w:type="spellEnd"/>
            <w:r w:rsidRPr="00F812C1">
              <w:rPr>
                <w:bCs/>
                <w:color w:val="000000"/>
                <w:spacing w:val="-1"/>
              </w:rPr>
              <w:t>) пола 30 см,</w:t>
            </w:r>
            <w:r>
              <w:rPr>
                <w:bCs/>
                <w:color w:val="000000"/>
                <w:spacing w:val="-1"/>
              </w:rPr>
              <w:t xml:space="preserve"> должна составлять</w:t>
            </w:r>
            <w:r w:rsidRPr="00F812C1">
              <w:rPr>
                <w:bCs/>
                <w:color w:val="000000"/>
                <w:spacing w:val="-1"/>
              </w:rPr>
              <w:t xml:space="preserve"> 2 м;</w:t>
            </w:r>
          </w:p>
          <w:p w:rsidR="000A05CA" w:rsidRDefault="000A05CA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  в) </w:t>
            </w:r>
            <w:r w:rsidR="00175FE6">
              <w:rPr>
                <w:bCs/>
                <w:color w:val="000000"/>
                <w:spacing w:val="-1"/>
              </w:rPr>
              <w:t>Д</w:t>
            </w:r>
            <w:r w:rsidRPr="00F812C1">
              <w:rPr>
                <w:bCs/>
                <w:color w:val="000000"/>
                <w:spacing w:val="-1"/>
              </w:rPr>
              <w:t xml:space="preserve">верь </w:t>
            </w:r>
            <w:r>
              <w:rPr>
                <w:bCs/>
                <w:color w:val="000000"/>
                <w:spacing w:val="-1"/>
              </w:rPr>
              <w:t>должна открываться</w:t>
            </w:r>
            <w:r w:rsidRPr="00F812C1">
              <w:rPr>
                <w:bCs/>
                <w:color w:val="000000"/>
                <w:spacing w:val="-1"/>
              </w:rPr>
              <w:t xml:space="preserve"> наружу, </w:t>
            </w:r>
            <w:r>
              <w:rPr>
                <w:bCs/>
                <w:color w:val="000000"/>
                <w:spacing w:val="-1"/>
              </w:rPr>
              <w:t>не иметь</w:t>
            </w:r>
            <w:r w:rsidR="00D95AA3">
              <w:rPr>
                <w:bCs/>
                <w:color w:val="000000"/>
                <w:spacing w:val="-1"/>
              </w:rPr>
              <w:t xml:space="preserve"> порожка и центрального упора.</w:t>
            </w:r>
          </w:p>
          <w:p w:rsidR="00D95AA3" w:rsidRDefault="00D95AA3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</w:p>
          <w:p w:rsidR="00FC3DD2" w:rsidRPr="00FC3DD2" w:rsidRDefault="00FC3DD2" w:rsidP="00FA25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pacing w:val="-1"/>
              </w:rPr>
            </w:pPr>
            <w:r w:rsidRPr="00FC3DD2">
              <w:rPr>
                <w:b/>
                <w:bCs/>
                <w:color w:val="000000"/>
                <w:spacing w:val="-1"/>
              </w:rPr>
              <w:lastRenderedPageBreak/>
              <w:t>Стоянка для автомобилей:</w:t>
            </w:r>
          </w:p>
          <w:p w:rsidR="00D95AA3" w:rsidRPr="00F812C1" w:rsidRDefault="00D95AA3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 xml:space="preserve">Наличие не менее </w:t>
            </w:r>
            <w:r w:rsidR="00FC3DD2">
              <w:rPr>
                <w:bCs/>
                <w:color w:val="000000"/>
                <w:spacing w:val="-1"/>
              </w:rPr>
              <w:t>3</w:t>
            </w:r>
            <w:r>
              <w:rPr>
                <w:bCs/>
                <w:color w:val="000000"/>
                <w:spacing w:val="-1"/>
              </w:rPr>
              <w:t xml:space="preserve"> парковочн</w:t>
            </w:r>
            <w:r w:rsidR="00FC3DD2">
              <w:rPr>
                <w:bCs/>
                <w:color w:val="000000"/>
                <w:spacing w:val="-1"/>
              </w:rPr>
              <w:t>ых</w:t>
            </w:r>
            <w:r>
              <w:rPr>
                <w:bCs/>
                <w:color w:val="000000"/>
                <w:spacing w:val="-1"/>
              </w:rPr>
              <w:t xml:space="preserve"> мест крытого паркинг</w:t>
            </w:r>
            <w:r w:rsidR="00FC3DD2">
              <w:rPr>
                <w:bCs/>
                <w:color w:val="000000"/>
                <w:spacing w:val="-1"/>
              </w:rPr>
              <w:t>а</w:t>
            </w:r>
            <w:r>
              <w:rPr>
                <w:bCs/>
                <w:color w:val="000000"/>
                <w:spacing w:val="-1"/>
              </w:rPr>
              <w:t xml:space="preserve"> </w:t>
            </w:r>
            <w:r w:rsidR="00FC3DD2">
              <w:rPr>
                <w:bCs/>
                <w:color w:val="000000"/>
                <w:spacing w:val="-1"/>
              </w:rPr>
              <w:t>(</w:t>
            </w:r>
            <w:r>
              <w:rPr>
                <w:bCs/>
                <w:color w:val="000000"/>
                <w:spacing w:val="-1"/>
              </w:rPr>
              <w:t>гараж</w:t>
            </w:r>
            <w:r w:rsidR="00FC3DD2">
              <w:rPr>
                <w:bCs/>
                <w:color w:val="000000"/>
                <w:spacing w:val="-1"/>
              </w:rPr>
              <w:t>а</w:t>
            </w:r>
            <w:r>
              <w:rPr>
                <w:bCs/>
                <w:color w:val="000000"/>
                <w:spacing w:val="-1"/>
              </w:rPr>
              <w:t xml:space="preserve">) и не менее </w:t>
            </w:r>
            <w:r w:rsidR="00FC3DD2">
              <w:rPr>
                <w:bCs/>
                <w:color w:val="000000"/>
                <w:spacing w:val="-1"/>
              </w:rPr>
              <w:t>10 парковочных мест на открытой, охраняемой автостоянке с непосредственно охранником и/или предоставлением пульта для возможности заезда/выезда.</w:t>
            </w:r>
            <w:r>
              <w:rPr>
                <w:bCs/>
                <w:color w:val="000000"/>
                <w:spacing w:val="-1"/>
              </w:rPr>
              <w:t xml:space="preserve"> </w:t>
            </w:r>
          </w:p>
          <w:p w:rsidR="000A05CA" w:rsidRPr="00F812C1" w:rsidRDefault="000A05CA" w:rsidP="00175FE6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  </w:t>
            </w:r>
          </w:p>
          <w:p w:rsidR="000A05CA" w:rsidRPr="00F812C1" w:rsidRDefault="000A05CA" w:rsidP="00FA25CD">
            <w:pPr>
              <w:jc w:val="both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 xml:space="preserve">Стоимость аренды офисных помещений включает в себя содержание, обслуживание, эксплуатацию офиса. В том числе: 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- обеспечение бесперебойной  и  безаварийной  работы  электротехнического оборудования и сетей здания, системы </w:t>
            </w:r>
            <w:proofErr w:type="spellStart"/>
            <w:r w:rsidRPr="00F812C1">
              <w:rPr>
                <w:bCs/>
                <w:color w:val="000000"/>
                <w:spacing w:val="-1"/>
              </w:rPr>
              <w:t>хладо</w:t>
            </w:r>
            <w:proofErr w:type="spellEnd"/>
            <w:r w:rsidRPr="00F812C1">
              <w:rPr>
                <w:bCs/>
                <w:color w:val="000000"/>
                <w:spacing w:val="-1"/>
              </w:rPr>
              <w:t xml:space="preserve"> - теплоснабжения, систем горячего и холодного водоснабжения, приточно-вытяжной системы вентиляции здания, а также проведение профилактических работ; 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- обслуживание наружных инженерных сетей, а также проведение профилактических работ;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- обеспечение пожарной безопасности, бесперебойной работы пожарной сигнализации и дымоудаления;</w:t>
            </w:r>
          </w:p>
          <w:p w:rsidR="000A05CA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- предоставление парковочных мест для служебного автотранспорта</w:t>
            </w:r>
            <w:r w:rsidR="00E37B4B">
              <w:rPr>
                <w:bCs/>
                <w:color w:val="000000"/>
                <w:spacing w:val="-1"/>
              </w:rPr>
              <w:t xml:space="preserve"> и для личных автомобилей работников</w:t>
            </w:r>
            <w:r w:rsidR="00175FE6">
              <w:rPr>
                <w:bCs/>
                <w:color w:val="000000"/>
                <w:spacing w:val="-1"/>
              </w:rPr>
              <w:t>;</w:t>
            </w:r>
          </w:p>
          <w:p w:rsidR="00175FE6" w:rsidRPr="00F812C1" w:rsidRDefault="00175FE6" w:rsidP="00FA25CD">
            <w:pPr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- коммунальные услуги и услуги по уборке офисного помещения.</w:t>
            </w:r>
          </w:p>
          <w:p w:rsidR="00175FE6" w:rsidRDefault="00175FE6" w:rsidP="00175FE6">
            <w:pPr>
              <w:tabs>
                <w:tab w:val="left" w:pos="540"/>
                <w:tab w:val="num" w:pos="1440"/>
              </w:tabs>
              <w:jc w:val="both"/>
              <w:rPr>
                <w:bCs/>
                <w:color w:val="000000"/>
                <w:spacing w:val="-1"/>
              </w:rPr>
            </w:pPr>
          </w:p>
          <w:p w:rsidR="00175FE6" w:rsidRPr="00F812C1" w:rsidRDefault="00175FE6" w:rsidP="00175FE6">
            <w:pPr>
              <w:tabs>
                <w:tab w:val="left" w:pos="540"/>
                <w:tab w:val="num" w:pos="1440"/>
              </w:tabs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В офисном помещении или вблизи должны быть: банкомат(ы), кафе, столовая.</w:t>
            </w:r>
          </w:p>
        </w:tc>
        <w:tc>
          <w:tcPr>
            <w:tcW w:w="1417" w:type="dxa"/>
          </w:tcPr>
          <w:p w:rsidR="000A05CA" w:rsidRPr="00F812C1" w:rsidRDefault="000A05CA" w:rsidP="00FA25CD">
            <w:pPr>
              <w:shd w:val="clear" w:color="auto" w:fill="FFFFFF"/>
              <w:ind w:left="5"/>
            </w:pPr>
            <w:r w:rsidRPr="00F812C1">
              <w:rPr>
                <w:color w:val="000000"/>
                <w:spacing w:val="-8"/>
              </w:rPr>
              <w:lastRenderedPageBreak/>
              <w:t>Республика</w:t>
            </w:r>
          </w:p>
          <w:p w:rsidR="000A05CA" w:rsidRPr="00F812C1" w:rsidRDefault="000A05CA" w:rsidP="00FA25CD">
            <w:pPr>
              <w:shd w:val="clear" w:color="auto" w:fill="FFFFFF"/>
              <w:ind w:left="5"/>
            </w:pPr>
            <w:r w:rsidRPr="00F812C1">
              <w:rPr>
                <w:color w:val="000000"/>
                <w:spacing w:val="-6"/>
              </w:rPr>
              <w:t>Казахстан,</w:t>
            </w:r>
          </w:p>
          <w:p w:rsidR="000A05CA" w:rsidRPr="00F812C1" w:rsidRDefault="000A05CA" w:rsidP="00FA25CD">
            <w:pPr>
              <w:rPr>
                <w:color w:val="000000"/>
                <w:spacing w:val="-5"/>
              </w:rPr>
            </w:pPr>
            <w:r w:rsidRPr="00F812C1">
              <w:rPr>
                <w:color w:val="000000"/>
                <w:spacing w:val="-5"/>
              </w:rPr>
              <w:t xml:space="preserve">г. Астана </w:t>
            </w:r>
          </w:p>
        </w:tc>
      </w:tr>
    </w:tbl>
    <w:p w:rsidR="00E23CE0" w:rsidRPr="003A12CD" w:rsidRDefault="00E23CE0" w:rsidP="000A05CA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E23CE0" w:rsidRDefault="00E23CE0" w:rsidP="00E23CE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  <w:r>
        <w:rPr>
          <w:b/>
        </w:rPr>
        <w:t xml:space="preserve">Потенциальный поставщик </w:t>
      </w:r>
      <w:r w:rsidR="0049541B">
        <w:rPr>
          <w:b/>
        </w:rPr>
        <w:t>предоставляет в составе заявке на участие в тендере следующие документы</w:t>
      </w:r>
      <w:r>
        <w:rPr>
          <w:b/>
        </w:rPr>
        <w:t>:</w:t>
      </w:r>
    </w:p>
    <w:p w:rsidR="00E23CE0" w:rsidRPr="006E2222" w:rsidRDefault="00E23CE0" w:rsidP="00E23CE0">
      <w:pPr>
        <w:widowControl w:val="0"/>
        <w:autoSpaceDE w:val="0"/>
        <w:autoSpaceDN w:val="0"/>
        <w:adjustRightInd w:val="0"/>
        <w:jc w:val="both"/>
        <w:outlineLvl w:val="0"/>
      </w:pPr>
      <w:r w:rsidRPr="006E2222">
        <w:t>- правоустанавливающие документы на офисное помещение;</w:t>
      </w:r>
    </w:p>
    <w:p w:rsidR="00E23CE0" w:rsidRDefault="00E23CE0" w:rsidP="00E23CE0">
      <w:pPr>
        <w:widowControl w:val="0"/>
        <w:autoSpaceDE w:val="0"/>
        <w:autoSpaceDN w:val="0"/>
        <w:adjustRightInd w:val="0"/>
        <w:jc w:val="both"/>
        <w:outlineLvl w:val="0"/>
      </w:pPr>
      <w:r w:rsidRPr="006E2222">
        <w:t>- план – схемы, чертежи офиса (этажей)</w:t>
      </w:r>
      <w:r>
        <w:t xml:space="preserve">. </w:t>
      </w:r>
    </w:p>
    <w:p w:rsidR="00175FE6" w:rsidRDefault="00175FE6" w:rsidP="00E23CE0">
      <w:pPr>
        <w:widowControl w:val="0"/>
        <w:autoSpaceDE w:val="0"/>
        <w:autoSpaceDN w:val="0"/>
        <w:adjustRightInd w:val="0"/>
        <w:jc w:val="both"/>
        <w:outlineLvl w:val="0"/>
      </w:pPr>
    </w:p>
    <w:sectPr w:rsidR="0017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1927"/>
    <w:multiLevelType w:val="multilevel"/>
    <w:tmpl w:val="306C2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50F6C"/>
    <w:multiLevelType w:val="hybridMultilevel"/>
    <w:tmpl w:val="9CBA109A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2E390D62"/>
    <w:multiLevelType w:val="multilevel"/>
    <w:tmpl w:val="2EE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89033D"/>
    <w:multiLevelType w:val="multilevel"/>
    <w:tmpl w:val="C514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AD1447"/>
    <w:multiLevelType w:val="hybridMultilevel"/>
    <w:tmpl w:val="25D4C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13D00"/>
    <w:multiLevelType w:val="multilevel"/>
    <w:tmpl w:val="BEB4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D431FE"/>
    <w:multiLevelType w:val="hybridMultilevel"/>
    <w:tmpl w:val="3550A91C"/>
    <w:lvl w:ilvl="0" w:tplc="041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E0"/>
    <w:rsid w:val="00005D87"/>
    <w:rsid w:val="000226CE"/>
    <w:rsid w:val="00094419"/>
    <w:rsid w:val="000A05CA"/>
    <w:rsid w:val="000A74B9"/>
    <w:rsid w:val="001620F1"/>
    <w:rsid w:val="00170234"/>
    <w:rsid w:val="00175FE6"/>
    <w:rsid w:val="00176FAD"/>
    <w:rsid w:val="001B3588"/>
    <w:rsid w:val="002C2097"/>
    <w:rsid w:val="003B1404"/>
    <w:rsid w:val="004131A7"/>
    <w:rsid w:val="00431932"/>
    <w:rsid w:val="0049541B"/>
    <w:rsid w:val="005A0EDB"/>
    <w:rsid w:val="005C0A78"/>
    <w:rsid w:val="00656F0B"/>
    <w:rsid w:val="00693BBA"/>
    <w:rsid w:val="006F33FA"/>
    <w:rsid w:val="007A5A07"/>
    <w:rsid w:val="008732BE"/>
    <w:rsid w:val="008804FE"/>
    <w:rsid w:val="00885F21"/>
    <w:rsid w:val="00955081"/>
    <w:rsid w:val="009658F9"/>
    <w:rsid w:val="009A2A31"/>
    <w:rsid w:val="009E2DA6"/>
    <w:rsid w:val="00AC10B1"/>
    <w:rsid w:val="00AE3F48"/>
    <w:rsid w:val="00B44C6A"/>
    <w:rsid w:val="00B66830"/>
    <w:rsid w:val="00B715CF"/>
    <w:rsid w:val="00CB18D5"/>
    <w:rsid w:val="00CE647F"/>
    <w:rsid w:val="00D95AA3"/>
    <w:rsid w:val="00DF2C21"/>
    <w:rsid w:val="00E23CE0"/>
    <w:rsid w:val="00E3585F"/>
    <w:rsid w:val="00E37B4B"/>
    <w:rsid w:val="00E53874"/>
    <w:rsid w:val="00F30E15"/>
    <w:rsid w:val="00F94A95"/>
    <w:rsid w:val="00F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C601E-E733-4DE2-BBA8-1751A1C0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CE0"/>
    <w:rPr>
      <w:b/>
      <w:bCs/>
    </w:rPr>
  </w:style>
  <w:style w:type="character" w:customStyle="1" w:styleId="a4">
    <w:name w:val="Основной текст Знак"/>
    <w:basedOn w:val="a0"/>
    <w:link w:val="a3"/>
    <w:rsid w:val="00E23C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E23CE0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99"/>
    <w:rsid w:val="00E23C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5A0ED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A0EDB"/>
    <w:rPr>
      <w:b/>
      <w:bCs/>
    </w:rPr>
  </w:style>
  <w:style w:type="character" w:customStyle="1" w:styleId="apple-converted-space">
    <w:name w:val="apple-converted-space"/>
    <w:basedOn w:val="a0"/>
    <w:rsid w:val="005A0EDB"/>
  </w:style>
  <w:style w:type="paragraph" w:styleId="a9">
    <w:name w:val="Balloon Text"/>
    <w:basedOn w:val="a"/>
    <w:link w:val="aa"/>
    <w:uiPriority w:val="99"/>
    <w:semiHidden/>
    <w:unhideWhenUsed/>
    <w:rsid w:val="005A0E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ED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70234"/>
    <w:pPr>
      <w:ind w:left="720"/>
      <w:contextualSpacing/>
    </w:pPr>
  </w:style>
  <w:style w:type="character" w:styleId="ac">
    <w:name w:val="Emphasis"/>
    <w:basedOn w:val="a0"/>
    <w:uiPriority w:val="20"/>
    <w:qFormat/>
    <w:rsid w:val="009658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ы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Turabaeva Indira</dc:creator>
  <cp:lastModifiedBy>EWP-Batagoyeva_A</cp:lastModifiedBy>
  <cp:revision>2</cp:revision>
  <cp:lastPrinted>2018-02-13T09:48:00Z</cp:lastPrinted>
  <dcterms:created xsi:type="dcterms:W3CDTF">2018-05-21T12:09:00Z</dcterms:created>
  <dcterms:modified xsi:type="dcterms:W3CDTF">2018-05-21T12:09:00Z</dcterms:modified>
</cp:coreProperties>
</file>